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631"/>
        <w:tblW w:w="10954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5571"/>
        <w:gridCol w:w="409"/>
        <w:gridCol w:w="4974"/>
      </w:tblGrid>
      <w:tr w:rsidR="00D250A7" w:rsidRPr="004E0515" w:rsidTr="00B366E3">
        <w:trPr>
          <w:trHeight w:val="2276"/>
        </w:trPr>
        <w:tc>
          <w:tcPr>
            <w:tcW w:w="5571" w:type="dxa"/>
            <w:hideMark/>
          </w:tcPr>
          <w:p w:rsidR="00D250A7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bookmarkStart w:id="0" w:name="_GoBack"/>
            <w:bookmarkEnd w:id="0"/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901028">
              <w:rPr>
                <w:rFonts w:ascii="Constantia" w:hAnsi="Constantia"/>
                <w:b/>
                <w:bCs/>
                <w:i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99060</wp:posOffset>
                  </wp:positionV>
                  <wp:extent cx="628650" cy="711835"/>
                  <wp:effectExtent l="0" t="0" r="0" b="0"/>
                  <wp:wrapNone/>
                  <wp:docPr id="7" name="Image 7" descr="G:\sans-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sans-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>REPUBLIQUE DU CAMEROUN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Cs/>
                <w:i/>
                <w:iCs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Cs/>
                <w:i/>
                <w:iCs/>
                <w:kern w:val="28"/>
                <w:sz w:val="16"/>
                <w:szCs w:val="16"/>
              </w:rPr>
              <w:t>Paix - Travail – Patrie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bCs/>
                <w:i/>
                <w:iCs/>
                <w:kern w:val="28"/>
                <w:sz w:val="16"/>
                <w:szCs w:val="16"/>
              </w:rPr>
              <w:t>---------------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 xml:space="preserve">MINISTERE DES MINES, DE L’INDUSTRIE 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>ET DU DEVELOPPEMENT  TECHNOLOGIQUE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>---------------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>SECRETARIAT GENERAL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>---------------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 xml:space="preserve">DIRECTION DU DELOPPEMENT TECHNOLOGIQUE 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>ET DE LA PROPRIETE INDUSTRIELLE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>---------------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>SOUS-DIRECTION DE LA PROPRIETE INDUSTRIELLE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  <w:t>-------------------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</w:p>
          <w:p w:rsidR="00D250A7" w:rsidRPr="009A4662" w:rsidRDefault="00D250A7" w:rsidP="002433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Times New Roman" w:hAnsi="Constantia" w:cs="Arial"/>
                <w:sz w:val="2"/>
                <w:szCs w:val="16"/>
              </w:rPr>
            </w:pPr>
            <w:r w:rsidRPr="006F7C49">
              <w:rPr>
                <w:rFonts w:ascii="Constantia" w:eastAsia="Times New Roman" w:hAnsi="Constantia" w:cs="Arial"/>
                <w:sz w:val="16"/>
                <w:szCs w:val="16"/>
              </w:rPr>
              <w:tab/>
            </w:r>
          </w:p>
        </w:tc>
        <w:tc>
          <w:tcPr>
            <w:tcW w:w="409" w:type="dxa"/>
          </w:tcPr>
          <w:p w:rsidR="00D250A7" w:rsidRPr="006F7C49" w:rsidRDefault="00D250A7" w:rsidP="00B366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</w:rPr>
            </w:pPr>
          </w:p>
        </w:tc>
        <w:tc>
          <w:tcPr>
            <w:tcW w:w="4974" w:type="dxa"/>
          </w:tcPr>
          <w:p w:rsidR="00D250A7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</w:pP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  <w:t>REPUBLIC OF CAMEROON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Cs/>
                <w:i/>
                <w:iCs/>
                <w:kern w:val="28"/>
                <w:sz w:val="16"/>
                <w:szCs w:val="16"/>
                <w:lang w:val="en-GB"/>
              </w:rPr>
            </w:pPr>
            <w:r w:rsidRPr="006F7C49">
              <w:rPr>
                <w:rFonts w:ascii="Constantia" w:eastAsia="Times New Roman" w:hAnsi="Constantia" w:cs="Arial"/>
                <w:bCs/>
                <w:i/>
                <w:iCs/>
                <w:kern w:val="28"/>
                <w:sz w:val="16"/>
                <w:szCs w:val="16"/>
                <w:lang w:val="en-GB"/>
              </w:rPr>
              <w:t>Peace - Work  - Fatherland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  <w:t>---------------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  <w:t>MINISTRY OF MINES,  INDUSTRY</w:t>
            </w:r>
            <w:r w:rsidR="000E48C0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  <w:t xml:space="preserve"> </w:t>
            </w: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  <w:t>AND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  <w:t>TECHNOLOGICAL DEVELOPMENT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GB"/>
              </w:rPr>
              <w:t>---------------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  <w:t>SECRETARIAT GENERAL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tabs>
                <w:tab w:val="center" w:pos="2150"/>
                <w:tab w:val="right" w:pos="430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  <w:tab/>
              <w:t>--------------</w:t>
            </w: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  <w:tab/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  <w:t>DEPARTMENT OF TECHNOLOGICAL DEVELOPMENT AND INDUSTRIAL  PROPERTY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</w:pPr>
            <w:r w:rsidRPr="006F7C49"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  <w:t>--------------</w:t>
            </w:r>
          </w:p>
          <w:p w:rsidR="00D250A7" w:rsidRPr="006F7C49" w:rsidRDefault="00D250A7" w:rsidP="00B366E3">
            <w:pPr>
              <w:spacing w:after="0" w:line="240" w:lineRule="auto"/>
              <w:jc w:val="center"/>
              <w:rPr>
                <w:rFonts w:ascii="Constantia" w:eastAsia="Calibri" w:hAnsi="Constantia" w:cs="Times New Roman"/>
                <w:b/>
                <w:sz w:val="16"/>
                <w:szCs w:val="16"/>
                <w:lang w:val="en-GB" w:eastAsia="fr-FR"/>
              </w:rPr>
            </w:pPr>
            <w:r w:rsidRPr="006F7C49">
              <w:rPr>
                <w:rFonts w:ascii="Constantia" w:eastAsia="Calibri" w:hAnsi="Constantia" w:cs="Times New Roman"/>
                <w:b/>
                <w:sz w:val="16"/>
                <w:szCs w:val="16"/>
                <w:lang w:val="en-GB" w:eastAsia="fr-FR"/>
              </w:rPr>
              <w:t>SUB DEPARTMENT OF INDUSTRIAL PROPERTY</w:t>
            </w:r>
          </w:p>
          <w:p w:rsidR="00D250A7" w:rsidRPr="006F7C49" w:rsidRDefault="00D250A7" w:rsidP="00B366E3">
            <w:pPr>
              <w:spacing w:after="0" w:line="240" w:lineRule="auto"/>
              <w:jc w:val="center"/>
              <w:rPr>
                <w:rFonts w:ascii="Constantia" w:eastAsia="Calibri" w:hAnsi="Constantia" w:cs="Times New Roman"/>
                <w:b/>
                <w:sz w:val="16"/>
                <w:szCs w:val="16"/>
                <w:lang w:val="en-GB" w:eastAsia="fr-FR"/>
              </w:rPr>
            </w:pPr>
            <w:r w:rsidRPr="006F7C49">
              <w:rPr>
                <w:rFonts w:ascii="Constantia" w:eastAsia="Calibri" w:hAnsi="Constantia" w:cs="Times New Roman"/>
                <w:b/>
                <w:sz w:val="16"/>
                <w:szCs w:val="16"/>
                <w:lang w:val="en-GB" w:eastAsia="fr-FR"/>
              </w:rPr>
              <w:t>----------------</w:t>
            </w:r>
          </w:p>
          <w:p w:rsidR="00D250A7" w:rsidRPr="006F7C49" w:rsidRDefault="00D250A7" w:rsidP="00B366E3">
            <w:pPr>
              <w:keepNext/>
              <w:keepLines/>
              <w:widowControl w:val="0"/>
              <w:tabs>
                <w:tab w:val="left" w:pos="21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</w:pPr>
          </w:p>
          <w:p w:rsidR="00D250A7" w:rsidRPr="006F7C49" w:rsidRDefault="00D250A7" w:rsidP="00B366E3">
            <w:pPr>
              <w:keepNext/>
              <w:keepLines/>
              <w:widowControl w:val="0"/>
              <w:tabs>
                <w:tab w:val="left" w:pos="21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onstantia" w:eastAsia="Times New Roman" w:hAnsi="Constantia" w:cs="Arial"/>
                <w:b/>
                <w:kern w:val="28"/>
                <w:sz w:val="16"/>
                <w:szCs w:val="16"/>
                <w:lang w:val="en-US"/>
              </w:rPr>
            </w:pPr>
          </w:p>
        </w:tc>
      </w:tr>
    </w:tbl>
    <w:p w:rsidR="002433EC" w:rsidRPr="00E47D09" w:rsidRDefault="002433EC" w:rsidP="000E48C0">
      <w:pPr>
        <w:spacing w:line="360" w:lineRule="auto"/>
        <w:jc w:val="center"/>
        <w:rPr>
          <w:rFonts w:ascii="Arial Narrow" w:eastAsia="Times New Roman" w:hAnsi="Arial Narrow"/>
          <w:b/>
          <w:i/>
          <w:sz w:val="26"/>
          <w:szCs w:val="26"/>
          <w:u w:val="single"/>
          <w:lang w:eastAsia="fr-FR"/>
        </w:rPr>
      </w:pPr>
      <w:r w:rsidRPr="00E47D09">
        <w:rPr>
          <w:rFonts w:ascii="Arial Narrow" w:eastAsia="Times New Roman" w:hAnsi="Arial Narrow"/>
          <w:b/>
          <w:i/>
          <w:sz w:val="26"/>
          <w:szCs w:val="26"/>
          <w:u w:val="single"/>
          <w:lang w:eastAsia="fr-FR"/>
        </w:rPr>
        <w:t xml:space="preserve">Journée Mondiale de la Propriété Intellectuelle (JOMPI) </w:t>
      </w:r>
      <w:r w:rsidR="000E48C0" w:rsidRPr="00E47D09">
        <w:rPr>
          <w:rFonts w:ascii="Arial Narrow" w:eastAsia="Times New Roman" w:hAnsi="Arial Narrow"/>
          <w:b/>
          <w:i/>
          <w:sz w:val="26"/>
          <w:szCs w:val="26"/>
          <w:u w:val="single"/>
          <w:lang w:eastAsia="fr-FR"/>
        </w:rPr>
        <w:t xml:space="preserve">Edition </w:t>
      </w:r>
      <w:r w:rsidRPr="00E47D09">
        <w:rPr>
          <w:rFonts w:ascii="Arial Narrow" w:eastAsia="Times New Roman" w:hAnsi="Arial Narrow"/>
          <w:b/>
          <w:i/>
          <w:sz w:val="26"/>
          <w:szCs w:val="26"/>
          <w:u w:val="single"/>
          <w:lang w:eastAsia="fr-FR"/>
        </w:rPr>
        <w:t>2017</w:t>
      </w:r>
    </w:p>
    <w:p w:rsidR="002433EC" w:rsidRPr="00E47D09" w:rsidRDefault="002433EC" w:rsidP="000E48C0">
      <w:pPr>
        <w:spacing w:line="360" w:lineRule="auto"/>
        <w:jc w:val="center"/>
        <w:rPr>
          <w:rFonts w:ascii="Arial Narrow" w:eastAsia="Times New Roman" w:hAnsi="Arial Narrow"/>
          <w:b/>
          <w:i/>
          <w:sz w:val="26"/>
          <w:szCs w:val="26"/>
          <w:lang w:eastAsia="fr-FR"/>
        </w:rPr>
      </w:pPr>
      <w:r w:rsidRPr="00E47D09">
        <w:rPr>
          <w:rFonts w:ascii="Arial Narrow" w:eastAsia="Times New Roman" w:hAnsi="Arial Narrow"/>
          <w:b/>
          <w:i/>
          <w:sz w:val="26"/>
          <w:szCs w:val="26"/>
          <w:u w:val="single"/>
          <w:lang w:eastAsia="fr-FR"/>
        </w:rPr>
        <w:t xml:space="preserve">Projet de </w:t>
      </w:r>
      <w:r w:rsidR="00D250A7" w:rsidRPr="00E47D09">
        <w:rPr>
          <w:rFonts w:ascii="Arial Narrow" w:eastAsia="Times New Roman" w:hAnsi="Arial Narrow"/>
          <w:b/>
          <w:i/>
          <w:sz w:val="26"/>
          <w:szCs w:val="26"/>
          <w:u w:val="single"/>
          <w:lang w:eastAsia="fr-FR"/>
        </w:rPr>
        <w:t>Programme</w:t>
      </w:r>
    </w:p>
    <w:p w:rsidR="009A4662" w:rsidRPr="00E47D09" w:rsidRDefault="00D250A7" w:rsidP="00D15F42">
      <w:pPr>
        <w:jc w:val="center"/>
        <w:rPr>
          <w:rFonts w:ascii="Arial Narrow" w:eastAsia="Times New Roman" w:hAnsi="Arial Narrow"/>
          <w:b/>
          <w:i/>
          <w:sz w:val="26"/>
          <w:szCs w:val="26"/>
          <w:lang w:eastAsia="fr-FR"/>
        </w:rPr>
      </w:pPr>
      <w:r w:rsidRPr="00E47D09">
        <w:rPr>
          <w:rFonts w:ascii="Arial Narrow" w:eastAsia="Times New Roman" w:hAnsi="Arial Narrow"/>
          <w:b/>
          <w:i/>
          <w:sz w:val="26"/>
          <w:szCs w:val="26"/>
          <w:u w:val="single"/>
          <w:lang w:eastAsia="fr-FR"/>
        </w:rPr>
        <w:t>Thème </w:t>
      </w:r>
      <w:r w:rsidRPr="00E47D09">
        <w:rPr>
          <w:rFonts w:ascii="Arial Narrow" w:eastAsia="Times New Roman" w:hAnsi="Arial Narrow"/>
          <w:b/>
          <w:i/>
          <w:sz w:val="26"/>
          <w:szCs w:val="26"/>
          <w:lang w:eastAsia="fr-FR"/>
        </w:rPr>
        <w:t>:</w:t>
      </w:r>
      <w:r w:rsidR="009A4662" w:rsidRPr="00E47D09">
        <w:rPr>
          <w:rFonts w:ascii="Arial Narrow" w:eastAsia="Times New Roman" w:hAnsi="Arial Narrow"/>
          <w:b/>
          <w:i/>
          <w:sz w:val="26"/>
          <w:szCs w:val="26"/>
          <w:lang w:eastAsia="fr-FR"/>
        </w:rPr>
        <w:t> «</w:t>
      </w:r>
      <w:r w:rsidRPr="00E47D09">
        <w:rPr>
          <w:rFonts w:ascii="Arial Narrow" w:eastAsia="Times New Roman" w:hAnsi="Arial Narrow"/>
          <w:b/>
          <w:i/>
          <w:sz w:val="26"/>
          <w:szCs w:val="26"/>
          <w:lang w:eastAsia="fr-FR"/>
        </w:rPr>
        <w:t> l’innovation pour une vie meilleure »</w:t>
      </w:r>
    </w:p>
    <w:p w:rsidR="00D250A7" w:rsidRPr="004E0515" w:rsidRDefault="0026784B" w:rsidP="000E48C0">
      <w:pPr>
        <w:pStyle w:val="Paragraphedeliste"/>
        <w:numPr>
          <w:ilvl w:val="0"/>
          <w:numId w:val="1"/>
        </w:numPr>
        <w:spacing w:line="276" w:lineRule="auto"/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</w:pPr>
      <w:proofErr w:type="spellStart"/>
      <w:r w:rsidRPr="004E0515"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  <w:t>08</w:t>
      </w:r>
      <w:r w:rsidR="00793C02" w:rsidRPr="004E0515"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  <w:t>h</w:t>
      </w:r>
      <w:proofErr w:type="spellEnd"/>
      <w:r w:rsidRPr="004E0515"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  <w:t xml:space="preserve"> 30- </w:t>
      </w:r>
      <w:proofErr w:type="spellStart"/>
      <w:r w:rsidRPr="004E0515"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  <w:t>9</w:t>
      </w:r>
      <w:r w:rsidR="00D250A7" w:rsidRPr="004E0515"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  <w:t>h</w:t>
      </w:r>
      <w:r w:rsidRPr="004E0515"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  <w:t>30</w:t>
      </w:r>
      <w:proofErr w:type="spellEnd"/>
      <w:r w:rsidR="00793C02" w:rsidRPr="004E0515"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  <w:t> :</w:t>
      </w:r>
      <w:r w:rsidR="00D250A7" w:rsidRPr="004E0515"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  <w:t xml:space="preserve"> </w:t>
      </w:r>
      <w:r w:rsidR="004E0515" w:rsidRPr="004E0515">
        <w:rPr>
          <w:rFonts w:ascii="Arial Narrow" w:eastAsia="Times New Roman" w:hAnsi="Arial Narrow"/>
          <w:b/>
          <w:i/>
          <w:sz w:val="24"/>
          <w:szCs w:val="26"/>
          <w:lang w:val="en-US" w:eastAsia="fr-FR"/>
        </w:rPr>
        <w:t>Arrival and registration of participants</w:t>
      </w:r>
    </w:p>
    <w:p w:rsidR="005A725C" w:rsidRPr="00E47D09" w:rsidRDefault="00D250A7" w:rsidP="000E48C0">
      <w:pPr>
        <w:pStyle w:val="Paragraphedeliste"/>
        <w:numPr>
          <w:ilvl w:val="0"/>
          <w:numId w:val="1"/>
        </w:numPr>
        <w:spacing w:line="276" w:lineRule="auto"/>
        <w:rPr>
          <w:rFonts w:ascii="Arial Narrow" w:eastAsia="Times New Roman" w:hAnsi="Arial Narrow"/>
          <w:b/>
          <w:i/>
          <w:sz w:val="24"/>
          <w:szCs w:val="26"/>
          <w:lang w:eastAsia="fr-FR"/>
        </w:rPr>
      </w:pPr>
      <w:r w:rsidRPr="00E47D09">
        <w:rPr>
          <w:rFonts w:ascii="Arial Narrow" w:eastAsia="Times New Roman" w:hAnsi="Arial Narrow"/>
          <w:b/>
          <w:i/>
          <w:sz w:val="24"/>
          <w:szCs w:val="26"/>
          <w:lang w:eastAsia="fr-FR"/>
        </w:rPr>
        <w:t>10</w:t>
      </w:r>
      <w:r w:rsidRPr="00E47D09">
        <w:rPr>
          <w:rFonts w:ascii="Arial Narrow" w:eastAsia="Times New Roman" w:hAnsi="Arial Narrow"/>
          <w:b/>
          <w:i/>
          <w:sz w:val="24"/>
          <w:szCs w:val="26"/>
          <w:vertAlign w:val="superscript"/>
          <w:lang w:eastAsia="fr-FR"/>
        </w:rPr>
        <w:t>h</w:t>
      </w:r>
      <w:r w:rsidR="00256274" w:rsidRPr="00E47D09">
        <w:rPr>
          <w:rFonts w:ascii="Arial Narrow" w:eastAsia="Times New Roman" w:hAnsi="Arial Narrow"/>
          <w:b/>
          <w:i/>
          <w:sz w:val="24"/>
          <w:szCs w:val="26"/>
          <w:lang w:eastAsia="fr-FR"/>
        </w:rPr>
        <w:t> :</w:t>
      </w:r>
      <w:r w:rsidR="000E48C0">
        <w:rPr>
          <w:rFonts w:ascii="Arial Narrow" w:eastAsia="Times New Roman" w:hAnsi="Arial Narrow"/>
          <w:b/>
          <w:i/>
          <w:sz w:val="24"/>
          <w:szCs w:val="26"/>
          <w:lang w:eastAsia="fr-FR"/>
        </w:rPr>
        <w:t xml:space="preserve">  </w:t>
      </w:r>
      <w:r w:rsidR="005A725C" w:rsidRPr="00E47D09">
        <w:rPr>
          <w:rFonts w:ascii="Arial Narrow" w:eastAsia="Times New Roman" w:hAnsi="Arial Narrow"/>
          <w:b/>
          <w:i/>
          <w:sz w:val="24"/>
          <w:szCs w:val="26"/>
          <w:lang w:eastAsia="fr-FR"/>
        </w:rPr>
        <w:t xml:space="preserve">- </w:t>
      </w:r>
      <w:r w:rsidR="00256274" w:rsidRPr="00E47D09">
        <w:rPr>
          <w:rFonts w:ascii="Arial Narrow" w:eastAsia="Times New Roman" w:hAnsi="Arial Narrow"/>
          <w:b/>
          <w:i/>
          <w:sz w:val="24"/>
          <w:szCs w:val="26"/>
          <w:lang w:eastAsia="fr-FR"/>
        </w:rPr>
        <w:t xml:space="preserve">Mot </w:t>
      </w:r>
      <w:r w:rsidRPr="00E47D09">
        <w:rPr>
          <w:rFonts w:ascii="Arial Narrow" w:eastAsia="Times New Roman" w:hAnsi="Arial Narrow"/>
          <w:b/>
          <w:i/>
          <w:sz w:val="24"/>
          <w:szCs w:val="26"/>
          <w:lang w:eastAsia="fr-FR"/>
        </w:rPr>
        <w:t>du MINMIDT</w:t>
      </w:r>
      <w:r w:rsidR="005A725C" w:rsidRPr="00E47D09">
        <w:rPr>
          <w:rFonts w:ascii="Arial Narrow" w:eastAsia="Times New Roman" w:hAnsi="Arial Narrow"/>
          <w:b/>
          <w:i/>
          <w:sz w:val="24"/>
          <w:szCs w:val="26"/>
          <w:lang w:eastAsia="fr-FR"/>
        </w:rPr>
        <w:t xml:space="preserve"> ou son représentant</w:t>
      </w:r>
    </w:p>
    <w:p w:rsidR="000E48C0" w:rsidRDefault="000E48C0" w:rsidP="000E48C0">
      <w:pPr>
        <w:pStyle w:val="Paragraphedeliste"/>
        <w:spacing w:line="276" w:lineRule="auto"/>
        <w:rPr>
          <w:rFonts w:ascii="Arial Narrow" w:eastAsia="Times New Roman" w:hAnsi="Arial Narrow"/>
          <w:b/>
          <w:i/>
          <w:sz w:val="24"/>
          <w:szCs w:val="26"/>
          <w:lang w:eastAsia="fr-FR"/>
        </w:rPr>
      </w:pPr>
      <w:r>
        <w:rPr>
          <w:rFonts w:ascii="Arial Narrow" w:eastAsia="Times New Roman" w:hAnsi="Arial Narrow"/>
          <w:b/>
          <w:i/>
          <w:sz w:val="24"/>
          <w:szCs w:val="26"/>
          <w:lang w:eastAsia="fr-FR"/>
        </w:rPr>
        <w:t xml:space="preserve">          </w:t>
      </w:r>
      <w:r w:rsidR="005A725C" w:rsidRPr="00E47D09">
        <w:rPr>
          <w:rFonts w:ascii="Arial Narrow" w:eastAsia="Times New Roman" w:hAnsi="Arial Narrow"/>
          <w:b/>
          <w:i/>
          <w:sz w:val="24"/>
          <w:szCs w:val="26"/>
          <w:lang w:eastAsia="fr-FR"/>
        </w:rPr>
        <w:t xml:space="preserve">- </w:t>
      </w:r>
      <w:r w:rsidRPr="00E47D09">
        <w:rPr>
          <w:rFonts w:ascii="Arial Narrow" w:eastAsia="Times New Roman" w:hAnsi="Arial Narrow"/>
          <w:b/>
          <w:i/>
          <w:sz w:val="24"/>
          <w:szCs w:val="26"/>
          <w:lang w:eastAsia="fr-FR"/>
        </w:rPr>
        <w:t xml:space="preserve">Photo </w:t>
      </w:r>
      <w:r w:rsidR="005A725C" w:rsidRPr="00E47D09">
        <w:rPr>
          <w:rFonts w:ascii="Arial Narrow" w:eastAsia="Times New Roman" w:hAnsi="Arial Narrow"/>
          <w:b/>
          <w:i/>
          <w:sz w:val="24"/>
          <w:szCs w:val="26"/>
          <w:lang w:eastAsia="fr-FR"/>
        </w:rPr>
        <w:t>de famille</w:t>
      </w:r>
    </w:p>
    <w:p w:rsidR="005A725C" w:rsidRDefault="000E48C0" w:rsidP="000E48C0">
      <w:pPr>
        <w:pStyle w:val="Paragraphedeliste"/>
        <w:spacing w:line="276" w:lineRule="auto"/>
        <w:rPr>
          <w:rFonts w:ascii="Arial Narrow" w:eastAsia="Times New Roman" w:hAnsi="Arial Narrow"/>
          <w:b/>
          <w:i/>
          <w:sz w:val="24"/>
          <w:szCs w:val="26"/>
          <w:lang w:eastAsia="fr-FR"/>
        </w:rPr>
      </w:pPr>
      <w:r>
        <w:rPr>
          <w:rFonts w:ascii="Arial Narrow" w:eastAsia="Times New Roman" w:hAnsi="Arial Narrow"/>
          <w:b/>
          <w:i/>
          <w:sz w:val="24"/>
          <w:szCs w:val="26"/>
          <w:lang w:eastAsia="fr-FR"/>
        </w:rPr>
        <w:t xml:space="preserve">          - </w:t>
      </w:r>
      <w:r w:rsidR="001C750C" w:rsidRPr="000E48C0">
        <w:rPr>
          <w:rFonts w:ascii="Arial Narrow" w:eastAsia="Times New Roman" w:hAnsi="Arial Narrow"/>
          <w:b/>
          <w:i/>
          <w:sz w:val="24"/>
          <w:szCs w:val="26"/>
          <w:lang w:eastAsia="fr-FR"/>
        </w:rPr>
        <w:t>Pause</w:t>
      </w:r>
      <w:r w:rsidR="0039718C" w:rsidRPr="000E48C0">
        <w:rPr>
          <w:rFonts w:ascii="Arial Narrow" w:eastAsia="Times New Roman" w:hAnsi="Arial Narrow"/>
          <w:b/>
          <w:i/>
          <w:sz w:val="24"/>
          <w:szCs w:val="26"/>
          <w:lang w:eastAsia="fr-FR"/>
        </w:rPr>
        <w:t>-</w:t>
      </w:r>
      <w:r w:rsidR="001C750C" w:rsidRPr="000E48C0">
        <w:rPr>
          <w:rFonts w:ascii="Arial Narrow" w:eastAsia="Times New Roman" w:hAnsi="Arial Narrow"/>
          <w:b/>
          <w:i/>
          <w:sz w:val="24"/>
          <w:szCs w:val="26"/>
          <w:lang w:eastAsia="fr-FR"/>
        </w:rPr>
        <w:t>café</w:t>
      </w:r>
    </w:p>
    <w:p w:rsidR="000E48C0" w:rsidRPr="000E48C0" w:rsidRDefault="000E48C0" w:rsidP="000E48C0">
      <w:pPr>
        <w:pStyle w:val="Paragraphedeliste"/>
        <w:rPr>
          <w:rFonts w:ascii="Arial Narrow" w:eastAsia="Times New Roman" w:hAnsi="Arial Narrow"/>
          <w:b/>
          <w:i/>
          <w:sz w:val="24"/>
          <w:szCs w:val="26"/>
          <w:lang w:eastAsia="fr-FR"/>
        </w:rPr>
      </w:pPr>
    </w:p>
    <w:p w:rsidR="009A4662" w:rsidRPr="00C86277" w:rsidRDefault="009A4662" w:rsidP="009A4662">
      <w:pPr>
        <w:pStyle w:val="Paragraphedeliste"/>
        <w:rPr>
          <w:rFonts w:ascii="Arial Narrow" w:eastAsia="Times New Roman" w:hAnsi="Arial Narrow"/>
          <w:b/>
          <w:i/>
          <w:sz w:val="2"/>
          <w:szCs w:val="26"/>
          <w:lang w:eastAsia="fr-FR"/>
        </w:rPr>
      </w:pPr>
    </w:p>
    <w:tbl>
      <w:tblPr>
        <w:tblStyle w:val="Grilleclaire"/>
        <w:tblW w:w="10754" w:type="dxa"/>
        <w:jc w:val="center"/>
        <w:tblLook w:val="04A0"/>
      </w:tblPr>
      <w:tblGrid>
        <w:gridCol w:w="1706"/>
        <w:gridCol w:w="4803"/>
        <w:gridCol w:w="2126"/>
        <w:gridCol w:w="2119"/>
      </w:tblGrid>
      <w:tr w:rsidR="00E47D09" w:rsidRPr="00C86277" w:rsidTr="000E48C0">
        <w:trPr>
          <w:cnfStyle w:val="100000000000"/>
          <w:trHeight w:val="536"/>
          <w:jc w:val="center"/>
        </w:trPr>
        <w:tc>
          <w:tcPr>
            <w:cnfStyle w:val="001000000000"/>
            <w:tcW w:w="1706" w:type="dxa"/>
            <w:vAlign w:val="center"/>
          </w:tcPr>
          <w:p w:rsidR="00E47D09" w:rsidRPr="000E48C0" w:rsidRDefault="000E48C0" w:rsidP="000E48C0">
            <w:pPr>
              <w:pStyle w:val="Paragraphedeliste"/>
              <w:spacing w:before="240"/>
              <w:ind w:left="0"/>
              <w:jc w:val="center"/>
              <w:rPr>
                <w:rFonts w:ascii="Arial Narrow" w:eastAsia="Times New Roman" w:hAnsi="Arial Narrow"/>
                <w:i/>
                <w:szCs w:val="26"/>
                <w:lang w:eastAsia="fr-FR"/>
              </w:rPr>
            </w:pPr>
            <w:r w:rsidRPr="000E48C0">
              <w:rPr>
                <w:rFonts w:ascii="Arial Narrow" w:eastAsia="Times New Roman" w:hAnsi="Arial Narrow"/>
                <w:i/>
                <w:szCs w:val="26"/>
                <w:lang w:eastAsia="fr-FR"/>
              </w:rPr>
              <w:t>HEURE</w:t>
            </w:r>
          </w:p>
        </w:tc>
        <w:tc>
          <w:tcPr>
            <w:tcW w:w="4803" w:type="dxa"/>
            <w:vAlign w:val="center"/>
          </w:tcPr>
          <w:p w:rsidR="00E47D09" w:rsidRPr="000E48C0" w:rsidRDefault="000E48C0" w:rsidP="000E48C0">
            <w:pPr>
              <w:pStyle w:val="Paragraphedeliste"/>
              <w:spacing w:before="240"/>
              <w:ind w:left="0"/>
              <w:jc w:val="center"/>
              <w:cnfStyle w:val="100000000000"/>
              <w:rPr>
                <w:rFonts w:ascii="Arial Narrow" w:eastAsia="Times New Roman" w:hAnsi="Arial Narrow"/>
                <w:i/>
                <w:szCs w:val="24"/>
                <w:lang w:eastAsia="fr-FR"/>
              </w:rPr>
            </w:pPr>
            <w:r w:rsidRPr="000E48C0">
              <w:rPr>
                <w:rFonts w:ascii="Arial Narrow" w:eastAsia="Times New Roman" w:hAnsi="Arial Narrow"/>
                <w:i/>
                <w:szCs w:val="24"/>
                <w:lang w:eastAsia="fr-FR"/>
              </w:rPr>
              <w:t>SUJETS DE DISCUSSION</w:t>
            </w:r>
          </w:p>
        </w:tc>
        <w:tc>
          <w:tcPr>
            <w:tcW w:w="2126" w:type="dxa"/>
            <w:vAlign w:val="center"/>
          </w:tcPr>
          <w:p w:rsidR="00E47D09" w:rsidRPr="000E48C0" w:rsidRDefault="000E48C0" w:rsidP="000E48C0">
            <w:pPr>
              <w:pStyle w:val="Paragraphedeliste"/>
              <w:spacing w:before="240"/>
              <w:ind w:left="0"/>
              <w:jc w:val="center"/>
              <w:cnfStyle w:val="100000000000"/>
              <w:rPr>
                <w:rFonts w:ascii="Arial Narrow" w:eastAsia="Times New Roman" w:hAnsi="Arial Narrow"/>
                <w:i/>
                <w:szCs w:val="24"/>
                <w:lang w:eastAsia="fr-FR"/>
              </w:rPr>
            </w:pPr>
            <w:r w:rsidRPr="000E48C0">
              <w:rPr>
                <w:rFonts w:ascii="Arial Narrow" w:eastAsia="Times New Roman" w:hAnsi="Arial Narrow"/>
                <w:i/>
                <w:szCs w:val="24"/>
                <w:lang w:eastAsia="fr-FR"/>
              </w:rPr>
              <w:t>INTERVENANTS</w:t>
            </w:r>
          </w:p>
        </w:tc>
        <w:tc>
          <w:tcPr>
            <w:tcW w:w="2119" w:type="dxa"/>
            <w:vAlign w:val="center"/>
          </w:tcPr>
          <w:p w:rsidR="00E47D09" w:rsidRPr="000E48C0" w:rsidRDefault="000E48C0" w:rsidP="000E48C0">
            <w:pPr>
              <w:pStyle w:val="Paragraphedeliste"/>
              <w:spacing w:before="240"/>
              <w:ind w:left="0"/>
              <w:jc w:val="center"/>
              <w:cnfStyle w:val="100000000000"/>
              <w:rPr>
                <w:rFonts w:ascii="Arial Narrow" w:eastAsia="Times New Roman" w:hAnsi="Arial Narrow"/>
                <w:i/>
                <w:szCs w:val="24"/>
                <w:lang w:eastAsia="fr-FR"/>
              </w:rPr>
            </w:pPr>
            <w:r w:rsidRPr="000E48C0">
              <w:rPr>
                <w:rFonts w:ascii="Arial Narrow" w:eastAsia="Times New Roman" w:hAnsi="Arial Narrow"/>
                <w:i/>
                <w:szCs w:val="24"/>
                <w:lang w:eastAsia="fr-FR"/>
              </w:rPr>
              <w:t>MODERATEUR</w:t>
            </w:r>
          </w:p>
        </w:tc>
      </w:tr>
      <w:tr w:rsidR="00E56637" w:rsidRPr="00C86277" w:rsidTr="000E48C0">
        <w:trPr>
          <w:cnfStyle w:val="000000100000"/>
          <w:trHeight w:val="599"/>
          <w:jc w:val="center"/>
        </w:trPr>
        <w:tc>
          <w:tcPr>
            <w:cnfStyle w:val="001000000000"/>
            <w:tcW w:w="170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</w:pP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11</w:t>
            </w: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vertAlign w:val="superscript"/>
                <w:lang w:eastAsia="fr-FR"/>
              </w:rPr>
              <w:t>h</w:t>
            </w: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00-11</w:t>
            </w: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vertAlign w:val="superscript"/>
                <w:lang w:eastAsia="fr-FR"/>
              </w:rPr>
              <w:t>h</w:t>
            </w: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20</w:t>
            </w:r>
          </w:p>
        </w:tc>
        <w:tc>
          <w:tcPr>
            <w:tcW w:w="4803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Propriété</w:t>
            </w: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industrielle et I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nnovation</w:t>
            </w:r>
          </w:p>
        </w:tc>
        <w:tc>
          <w:tcPr>
            <w:tcW w:w="212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Expert en P.I</w:t>
            </w:r>
          </w:p>
        </w:tc>
        <w:tc>
          <w:tcPr>
            <w:tcW w:w="2119" w:type="dxa"/>
            <w:vMerge w:val="restart"/>
            <w:vAlign w:val="center"/>
          </w:tcPr>
          <w:p w:rsidR="00E56637" w:rsidRDefault="00E56637" w:rsidP="00E47D09">
            <w:pPr>
              <w:pStyle w:val="Paragraphedeliste"/>
              <w:spacing w:before="240" w:line="480" w:lineRule="auto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  <w:p w:rsidR="00E56637" w:rsidRDefault="00E56637" w:rsidP="00E47D09">
            <w:pPr>
              <w:pStyle w:val="Paragraphedeliste"/>
              <w:spacing w:before="240" w:line="480" w:lineRule="auto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  <w:p w:rsidR="00E56637" w:rsidRDefault="00E56637" w:rsidP="00E47D09">
            <w:pPr>
              <w:pStyle w:val="Paragraphedeliste"/>
              <w:spacing w:before="240" w:line="480" w:lineRule="auto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  <w:p w:rsidR="00E56637" w:rsidRPr="00C86277" w:rsidRDefault="00E56637" w:rsidP="00E47D09">
            <w:pPr>
              <w:pStyle w:val="Paragraphedeliste"/>
              <w:spacing w:before="240" w:line="480" w:lineRule="auto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Directeur du Développement  Technologique et de la Propriété Industrielle</w:t>
            </w:r>
          </w:p>
        </w:tc>
      </w:tr>
      <w:tr w:rsidR="00E56637" w:rsidRPr="00C86277" w:rsidTr="000E48C0">
        <w:trPr>
          <w:cnfStyle w:val="000000010000"/>
          <w:trHeight w:val="1385"/>
          <w:jc w:val="center"/>
        </w:trPr>
        <w:tc>
          <w:tcPr>
            <w:cnfStyle w:val="001000000000"/>
            <w:tcW w:w="170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</w:pP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11</w:t>
            </w: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vertAlign w:val="superscript"/>
                <w:lang w:eastAsia="fr-FR"/>
              </w:rPr>
              <w:t>h</w:t>
            </w: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20-11h40</w:t>
            </w:r>
          </w:p>
        </w:tc>
        <w:tc>
          <w:tcPr>
            <w:tcW w:w="4803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01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1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vertAlign w:val="superscript"/>
                <w:lang w:eastAsia="fr-FR"/>
              </w:rPr>
              <w:t>er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partage d’expériences dans le domaine de la PI </w:t>
            </w:r>
            <w:r w:rsidRPr="006B7840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Les titres de propriété intellectuelle pour un positionnement stratégique sur le marché. (Brevet, marque, nom commercial)</w:t>
            </w:r>
          </w:p>
        </w:tc>
        <w:tc>
          <w:tcPr>
            <w:tcW w:w="212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01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1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vertAlign w:val="superscript"/>
                <w:lang w:eastAsia="fr-FR"/>
              </w:rPr>
              <w:t>ère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entreprise innovante</w:t>
            </w:r>
          </w:p>
        </w:tc>
        <w:tc>
          <w:tcPr>
            <w:tcW w:w="2119" w:type="dxa"/>
            <w:vMerge/>
            <w:vAlign w:val="center"/>
          </w:tcPr>
          <w:p w:rsidR="00E56637" w:rsidRPr="00C86277" w:rsidRDefault="00E56637" w:rsidP="009A4662">
            <w:pPr>
              <w:pStyle w:val="Paragraphedeliste"/>
              <w:spacing w:before="240"/>
              <w:ind w:left="0"/>
              <w:jc w:val="center"/>
              <w:cnfStyle w:val="00000001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</w:tc>
      </w:tr>
      <w:tr w:rsidR="00E56637" w:rsidRPr="00C86277" w:rsidTr="000E48C0">
        <w:trPr>
          <w:cnfStyle w:val="000000100000"/>
          <w:trHeight w:val="1088"/>
          <w:jc w:val="center"/>
        </w:trPr>
        <w:tc>
          <w:tcPr>
            <w:cnfStyle w:val="001000000000"/>
            <w:tcW w:w="170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</w:pP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11h40- 12h00</w:t>
            </w:r>
          </w:p>
        </w:tc>
        <w:tc>
          <w:tcPr>
            <w:tcW w:w="4803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2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vertAlign w:val="superscript"/>
                <w:lang w:eastAsia="fr-FR"/>
              </w:rPr>
              <w:t>ième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partage d’expériences dans le domaine de la PI </w:t>
            </w: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:</w:t>
            </w:r>
            <w:r w:rsidR="000E48C0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La spécificité </w:t>
            </w:r>
            <w:r w:rsidRPr="00E47D09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de la marque de service</w:t>
            </w:r>
          </w:p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2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vertAlign w:val="superscript"/>
                <w:lang w:eastAsia="fr-FR"/>
              </w:rPr>
              <w:t>ème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entreprise innovante</w:t>
            </w:r>
          </w:p>
        </w:tc>
        <w:tc>
          <w:tcPr>
            <w:tcW w:w="2119" w:type="dxa"/>
            <w:vMerge/>
            <w:vAlign w:val="center"/>
          </w:tcPr>
          <w:p w:rsidR="00E56637" w:rsidRPr="00C86277" w:rsidRDefault="00E56637" w:rsidP="009A4662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</w:tc>
      </w:tr>
      <w:tr w:rsidR="00E56637" w:rsidRPr="00C86277" w:rsidTr="000E48C0">
        <w:trPr>
          <w:cnfStyle w:val="000000010000"/>
          <w:trHeight w:val="820"/>
          <w:jc w:val="center"/>
        </w:trPr>
        <w:tc>
          <w:tcPr>
            <w:cnfStyle w:val="001000000000"/>
            <w:tcW w:w="170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</w:pP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12h00-12h20</w:t>
            </w:r>
          </w:p>
        </w:tc>
        <w:tc>
          <w:tcPr>
            <w:tcW w:w="4803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01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3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vertAlign w:val="superscript"/>
                <w:lang w:eastAsia="fr-FR"/>
              </w:rPr>
              <w:t>ième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partage d’expériences dans le domaine de la PI</w:t>
            </w: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 </w:t>
            </w:r>
            <w:r w:rsidRPr="00E47D09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: L’impact de l’indication géographique.</w:t>
            </w:r>
          </w:p>
        </w:tc>
        <w:tc>
          <w:tcPr>
            <w:tcW w:w="212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01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3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vertAlign w:val="superscript"/>
                <w:lang w:eastAsia="fr-FR"/>
              </w:rPr>
              <w:t>ème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entreprise innovante</w:t>
            </w:r>
          </w:p>
        </w:tc>
        <w:tc>
          <w:tcPr>
            <w:tcW w:w="2119" w:type="dxa"/>
            <w:vMerge/>
            <w:vAlign w:val="center"/>
          </w:tcPr>
          <w:p w:rsidR="00E56637" w:rsidRPr="00C86277" w:rsidRDefault="00E56637" w:rsidP="004E4613">
            <w:pPr>
              <w:pStyle w:val="Paragraphedeliste"/>
              <w:spacing w:before="240"/>
              <w:ind w:left="0"/>
              <w:jc w:val="center"/>
              <w:cnfStyle w:val="00000001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</w:tc>
      </w:tr>
      <w:tr w:rsidR="00E56637" w:rsidRPr="00C86277" w:rsidTr="000E48C0">
        <w:trPr>
          <w:cnfStyle w:val="000000100000"/>
          <w:trHeight w:val="1088"/>
          <w:jc w:val="center"/>
        </w:trPr>
        <w:tc>
          <w:tcPr>
            <w:cnfStyle w:val="001000000000"/>
            <w:tcW w:w="170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</w:pP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12h20-12h40</w:t>
            </w:r>
          </w:p>
        </w:tc>
        <w:tc>
          <w:tcPr>
            <w:tcW w:w="4803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4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vertAlign w:val="superscript"/>
                <w:lang w:eastAsia="fr-FR"/>
              </w:rPr>
              <w:t>ième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partage d’expériences dans le domaine de la PI</w:t>
            </w: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 :</w:t>
            </w:r>
            <w:r w:rsidR="000E48C0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</w:t>
            </w:r>
            <w:r w:rsidRPr="00E47D09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Les Modèles industriels innovants pour le développement de l’industrie du bois.</w:t>
            </w:r>
          </w:p>
        </w:tc>
        <w:tc>
          <w:tcPr>
            <w:tcW w:w="212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4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vertAlign w:val="superscript"/>
                <w:lang w:eastAsia="fr-FR"/>
              </w:rPr>
              <w:t>ème</w:t>
            </w: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 xml:space="preserve"> entreprise innovante</w:t>
            </w:r>
          </w:p>
        </w:tc>
        <w:tc>
          <w:tcPr>
            <w:tcW w:w="2119" w:type="dxa"/>
            <w:vMerge/>
            <w:vAlign w:val="center"/>
          </w:tcPr>
          <w:p w:rsidR="00E56637" w:rsidRPr="00C86277" w:rsidRDefault="00E56637" w:rsidP="009A4662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</w:tc>
      </w:tr>
      <w:tr w:rsidR="00E56637" w:rsidRPr="00C86277" w:rsidTr="000E48C0">
        <w:trPr>
          <w:cnfStyle w:val="000000010000"/>
          <w:trHeight w:val="536"/>
          <w:jc w:val="center"/>
        </w:trPr>
        <w:tc>
          <w:tcPr>
            <w:cnfStyle w:val="001000000000"/>
            <w:tcW w:w="170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</w:pP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12h40-13h30</w:t>
            </w:r>
          </w:p>
        </w:tc>
        <w:tc>
          <w:tcPr>
            <w:tcW w:w="4803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cnfStyle w:val="00000001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Echanges</w:t>
            </w:r>
          </w:p>
        </w:tc>
        <w:tc>
          <w:tcPr>
            <w:tcW w:w="2126" w:type="dxa"/>
            <w:vAlign w:val="center"/>
          </w:tcPr>
          <w:p w:rsidR="00E56637" w:rsidRPr="00C86277" w:rsidRDefault="00E56637" w:rsidP="009A4662">
            <w:pPr>
              <w:pStyle w:val="Paragraphedeliste"/>
              <w:spacing w:before="240"/>
              <w:ind w:left="0"/>
              <w:jc w:val="center"/>
              <w:cnfStyle w:val="00000001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2119" w:type="dxa"/>
            <w:vMerge/>
            <w:vAlign w:val="center"/>
          </w:tcPr>
          <w:p w:rsidR="00E56637" w:rsidRDefault="00E56637" w:rsidP="009A4662">
            <w:pPr>
              <w:pStyle w:val="Paragraphedeliste"/>
              <w:spacing w:before="240"/>
              <w:ind w:left="0"/>
              <w:jc w:val="center"/>
              <w:cnfStyle w:val="00000001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</w:tc>
      </w:tr>
      <w:tr w:rsidR="00E56637" w:rsidRPr="00C86277" w:rsidTr="000E48C0">
        <w:trPr>
          <w:cnfStyle w:val="000000100000"/>
          <w:trHeight w:val="536"/>
          <w:jc w:val="center"/>
        </w:trPr>
        <w:tc>
          <w:tcPr>
            <w:cnfStyle w:val="001000000000"/>
            <w:tcW w:w="1706" w:type="dxa"/>
            <w:vAlign w:val="center"/>
          </w:tcPr>
          <w:p w:rsidR="00E56637" w:rsidRPr="00C86277" w:rsidRDefault="00E56637" w:rsidP="000E48C0">
            <w:pPr>
              <w:pStyle w:val="Paragraphedeliste"/>
              <w:spacing w:before="240"/>
              <w:ind w:left="0"/>
              <w:jc w:val="center"/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</w:pPr>
            <w:r w:rsidRPr="00C86277">
              <w:rPr>
                <w:rFonts w:ascii="Arial Narrow" w:eastAsia="Times New Roman" w:hAnsi="Arial Narrow"/>
                <w:b w:val="0"/>
                <w:i/>
                <w:sz w:val="26"/>
                <w:szCs w:val="26"/>
                <w:lang w:eastAsia="fr-FR"/>
              </w:rPr>
              <w:t>13h30-14h30</w:t>
            </w:r>
          </w:p>
        </w:tc>
        <w:tc>
          <w:tcPr>
            <w:tcW w:w="4803" w:type="dxa"/>
            <w:vAlign w:val="center"/>
          </w:tcPr>
          <w:p w:rsidR="00E56637" w:rsidRPr="00C86277" w:rsidRDefault="000E48C0" w:rsidP="000E48C0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  <w:r w:rsidRPr="00C86277"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  <w:t>Déjeuner</w:t>
            </w:r>
          </w:p>
        </w:tc>
        <w:tc>
          <w:tcPr>
            <w:tcW w:w="2126" w:type="dxa"/>
            <w:vAlign w:val="center"/>
          </w:tcPr>
          <w:p w:rsidR="00E56637" w:rsidRPr="00C86277" w:rsidRDefault="00E56637" w:rsidP="009A4662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2119" w:type="dxa"/>
            <w:vMerge/>
            <w:vAlign w:val="center"/>
          </w:tcPr>
          <w:p w:rsidR="00E56637" w:rsidRPr="00C86277" w:rsidRDefault="00E56637" w:rsidP="009A4662">
            <w:pPr>
              <w:pStyle w:val="Paragraphedeliste"/>
              <w:spacing w:before="240"/>
              <w:ind w:left="0"/>
              <w:jc w:val="center"/>
              <w:cnfStyle w:val="000000100000"/>
              <w:rPr>
                <w:rFonts w:ascii="Arial Narrow" w:eastAsia="Times New Roman" w:hAnsi="Arial Narrow"/>
                <w:b/>
                <w:i/>
                <w:sz w:val="24"/>
                <w:szCs w:val="24"/>
                <w:lang w:eastAsia="fr-FR"/>
              </w:rPr>
            </w:pPr>
          </w:p>
        </w:tc>
      </w:tr>
    </w:tbl>
    <w:p w:rsidR="00D250A7" w:rsidRPr="00C86277" w:rsidRDefault="00D250A7" w:rsidP="00D250A7">
      <w:pPr>
        <w:pStyle w:val="Paragraphedeliste"/>
        <w:rPr>
          <w:rFonts w:ascii="Arial Narrow" w:eastAsia="Times New Roman" w:hAnsi="Arial Narrow"/>
          <w:b/>
          <w:i/>
          <w:sz w:val="26"/>
          <w:szCs w:val="26"/>
          <w:lang w:eastAsia="fr-FR"/>
        </w:rPr>
      </w:pPr>
    </w:p>
    <w:p w:rsidR="00D250A7" w:rsidRPr="00C86277" w:rsidRDefault="00417F1A" w:rsidP="00D250A7">
      <w:pPr>
        <w:pStyle w:val="Paragraphedeliste"/>
        <w:numPr>
          <w:ilvl w:val="0"/>
          <w:numId w:val="2"/>
        </w:numPr>
        <w:rPr>
          <w:rFonts w:ascii="Arial Narrow" w:eastAsia="Times New Roman" w:hAnsi="Arial Narrow"/>
          <w:sz w:val="26"/>
          <w:szCs w:val="26"/>
          <w:lang w:eastAsia="fr-FR"/>
        </w:rPr>
      </w:pPr>
      <w:r w:rsidRPr="00C86277">
        <w:rPr>
          <w:rFonts w:ascii="Arial Narrow" w:eastAsia="Times New Roman" w:hAnsi="Arial Narrow"/>
          <w:b/>
          <w:i/>
          <w:sz w:val="26"/>
          <w:szCs w:val="26"/>
          <w:lang w:eastAsia="fr-FR"/>
        </w:rPr>
        <w:t>15</w:t>
      </w:r>
      <w:r w:rsidR="00B0031C" w:rsidRPr="00C86277">
        <w:rPr>
          <w:rFonts w:ascii="Arial Narrow" w:eastAsia="Times New Roman" w:hAnsi="Arial Narrow"/>
          <w:b/>
          <w:i/>
          <w:sz w:val="26"/>
          <w:szCs w:val="26"/>
          <w:lang w:eastAsia="fr-FR"/>
        </w:rPr>
        <w:t xml:space="preserve">h : </w:t>
      </w:r>
      <w:r w:rsidR="000E48C0" w:rsidRPr="00C86277">
        <w:rPr>
          <w:rFonts w:ascii="Arial Narrow" w:eastAsia="Times New Roman" w:hAnsi="Arial Narrow"/>
          <w:b/>
          <w:i/>
          <w:sz w:val="26"/>
          <w:szCs w:val="26"/>
          <w:lang w:eastAsia="fr-FR"/>
        </w:rPr>
        <w:t xml:space="preserve">Fin </w:t>
      </w:r>
      <w:r w:rsidR="00B0031C" w:rsidRPr="00C86277">
        <w:rPr>
          <w:rFonts w:ascii="Arial Narrow" w:eastAsia="Times New Roman" w:hAnsi="Arial Narrow"/>
          <w:b/>
          <w:i/>
          <w:sz w:val="26"/>
          <w:szCs w:val="26"/>
          <w:lang w:eastAsia="fr-FR"/>
        </w:rPr>
        <w:t xml:space="preserve">de </w:t>
      </w:r>
      <w:r w:rsidR="000E48C0">
        <w:rPr>
          <w:rFonts w:ascii="Arial Narrow" w:eastAsia="Times New Roman" w:hAnsi="Arial Narrow"/>
          <w:b/>
          <w:i/>
          <w:sz w:val="26"/>
          <w:szCs w:val="26"/>
          <w:lang w:eastAsia="fr-FR"/>
        </w:rPr>
        <w:t xml:space="preserve">la </w:t>
      </w:r>
      <w:r w:rsidR="00B0031C" w:rsidRPr="00C86277">
        <w:rPr>
          <w:rFonts w:ascii="Arial Narrow" w:eastAsia="Times New Roman" w:hAnsi="Arial Narrow"/>
          <w:b/>
          <w:i/>
          <w:sz w:val="26"/>
          <w:szCs w:val="26"/>
          <w:lang w:eastAsia="fr-FR"/>
        </w:rPr>
        <w:t>cérémonie</w:t>
      </w:r>
      <w:r w:rsidR="009A4662" w:rsidRPr="00C86277">
        <w:rPr>
          <w:rFonts w:ascii="Arial Narrow" w:eastAsia="Times New Roman" w:hAnsi="Arial Narrow"/>
          <w:b/>
          <w:i/>
          <w:sz w:val="26"/>
          <w:szCs w:val="26"/>
          <w:lang w:eastAsia="fr-FR"/>
        </w:rPr>
        <w:t>.</w:t>
      </w:r>
    </w:p>
    <w:sectPr w:rsidR="00D250A7" w:rsidRPr="00C86277" w:rsidSect="00E47D09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044"/>
    <w:multiLevelType w:val="hybridMultilevel"/>
    <w:tmpl w:val="E11A2C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81351"/>
    <w:multiLevelType w:val="hybridMultilevel"/>
    <w:tmpl w:val="72AA87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74465"/>
    <w:multiLevelType w:val="hybridMultilevel"/>
    <w:tmpl w:val="0E900700"/>
    <w:lvl w:ilvl="0" w:tplc="E4EA9622">
      <w:start w:val="500"/>
      <w:numFmt w:val="bullet"/>
      <w:lvlText w:val="-"/>
      <w:lvlJc w:val="left"/>
      <w:pPr>
        <w:ind w:left="1590" w:hanging="360"/>
      </w:pPr>
      <w:rPr>
        <w:rFonts w:ascii="Constantia" w:eastAsia="Times New Roman" w:hAnsi="Constant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D250A7"/>
    <w:rsid w:val="0000658E"/>
    <w:rsid w:val="000E48C0"/>
    <w:rsid w:val="00174B80"/>
    <w:rsid w:val="0018551A"/>
    <w:rsid w:val="001C3796"/>
    <w:rsid w:val="001C750C"/>
    <w:rsid w:val="002433EC"/>
    <w:rsid w:val="00256274"/>
    <w:rsid w:val="0026784B"/>
    <w:rsid w:val="00392CB3"/>
    <w:rsid w:val="0039718C"/>
    <w:rsid w:val="003B69A0"/>
    <w:rsid w:val="00417F1A"/>
    <w:rsid w:val="004C2DB2"/>
    <w:rsid w:val="004E0515"/>
    <w:rsid w:val="004E4613"/>
    <w:rsid w:val="004F2D55"/>
    <w:rsid w:val="005A725C"/>
    <w:rsid w:val="005C10F9"/>
    <w:rsid w:val="006B7840"/>
    <w:rsid w:val="006D313C"/>
    <w:rsid w:val="00711205"/>
    <w:rsid w:val="00745F4D"/>
    <w:rsid w:val="00793C02"/>
    <w:rsid w:val="007963F6"/>
    <w:rsid w:val="007C0C6A"/>
    <w:rsid w:val="007C37A7"/>
    <w:rsid w:val="0080610D"/>
    <w:rsid w:val="00841A8C"/>
    <w:rsid w:val="008F28D3"/>
    <w:rsid w:val="00952F4C"/>
    <w:rsid w:val="0096741A"/>
    <w:rsid w:val="009A4662"/>
    <w:rsid w:val="009B340F"/>
    <w:rsid w:val="00A13A8F"/>
    <w:rsid w:val="00A630CC"/>
    <w:rsid w:val="00AB7025"/>
    <w:rsid w:val="00B0031C"/>
    <w:rsid w:val="00B05682"/>
    <w:rsid w:val="00B4750F"/>
    <w:rsid w:val="00BE430B"/>
    <w:rsid w:val="00BE49F0"/>
    <w:rsid w:val="00C51665"/>
    <w:rsid w:val="00C86277"/>
    <w:rsid w:val="00CE790A"/>
    <w:rsid w:val="00D15F42"/>
    <w:rsid w:val="00D250A7"/>
    <w:rsid w:val="00D85E74"/>
    <w:rsid w:val="00DE46DA"/>
    <w:rsid w:val="00DE6387"/>
    <w:rsid w:val="00E47D09"/>
    <w:rsid w:val="00E47D0F"/>
    <w:rsid w:val="00E56637"/>
    <w:rsid w:val="00F23D45"/>
    <w:rsid w:val="00F33790"/>
    <w:rsid w:val="00FE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A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50A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2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21">
    <w:name w:val="Tableau Grille 21"/>
    <w:basedOn w:val="TableauNormal"/>
    <w:uiPriority w:val="47"/>
    <w:rsid w:val="00D25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4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3EC"/>
    <w:rPr>
      <w:rFonts w:ascii="Segoe UI" w:hAnsi="Segoe UI" w:cs="Segoe UI"/>
      <w:sz w:val="18"/>
      <w:szCs w:val="18"/>
      <w:lang w:val="fr-FR"/>
    </w:rPr>
  </w:style>
  <w:style w:type="table" w:styleId="Grilleclaire">
    <w:name w:val="Light Grid"/>
    <w:basedOn w:val="TableauNormal"/>
    <w:uiPriority w:val="62"/>
    <w:rsid w:val="00E566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Michel VOULA NDONGO</cp:lastModifiedBy>
  <cp:revision>6</cp:revision>
  <cp:lastPrinted>2017-04-21T13:07:00Z</cp:lastPrinted>
  <dcterms:created xsi:type="dcterms:W3CDTF">2017-04-21T06:09:00Z</dcterms:created>
  <dcterms:modified xsi:type="dcterms:W3CDTF">2017-04-26T08:24:00Z</dcterms:modified>
</cp:coreProperties>
</file>