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EC" w:rsidRPr="003640EC" w:rsidRDefault="008513BD" w:rsidP="0085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Session du Comité ITIE </w:t>
      </w:r>
      <w:r w:rsidR="003640EC" w:rsidRPr="003640EC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du 10 mars 2025 :</w:t>
      </w:r>
      <w:r w:rsidR="003640EC" w:rsidRPr="003640E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Vers la Validation du Rapport 2022</w:t>
      </w:r>
    </w:p>
    <w:p w:rsidR="003640EC" w:rsidRPr="003640EC" w:rsidRDefault="003640EC" w:rsidP="0036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40EC" w:rsidRPr="003640EC" w:rsidRDefault="003640EC" w:rsidP="008513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Le 10 mars 2025, à l’Hôtel Mont-</w:t>
      </w:r>
      <w:proofErr w:type="spellStart"/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Fébé</w:t>
      </w:r>
      <w:proofErr w:type="spellEnd"/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Yaoundé, une session du Comité EITI s’est tenue sous la présidence de Monsieur le Ministre des Mines, de l’Industrie et du Développement Technologique par intérim, Professeur FUH </w:t>
      </w:r>
      <w:proofErr w:type="spellStart"/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Calistus</w:t>
      </w:r>
      <w:proofErr w:type="spellEnd"/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Gentry. Cette rencontre a vu la participation des membres statutaires, des observateurs, des points focaux et du personnel du Secrétariat Permanent.</w:t>
      </w:r>
    </w:p>
    <w:p w:rsidR="003640EC" w:rsidRPr="003640EC" w:rsidRDefault="003640EC" w:rsidP="008513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session avait pour objectif de préparer la validation du rapport ITIE 2022, avec un focus sur son examen pré-final. Avant le lancement des travaux, un contrôle du quorum a été effectué, assurant ainsi le bon déroulement de la séance.</w:t>
      </w:r>
    </w:p>
    <w:p w:rsidR="003640EC" w:rsidRPr="003640EC" w:rsidRDefault="003640EC" w:rsidP="008513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Le ministre a souligné l’importance de la transparence dans la gestion des ressources naturelles et l’engagement continu du gouvernement pour</w:t>
      </w:r>
      <w:r w:rsidR="005F19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répondre aux exigences de l’</w:t>
      </w: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5F1963">
        <w:rPr>
          <w:rFonts w:ascii="Times New Roman" w:eastAsia="Times New Roman" w:hAnsi="Times New Roman" w:cs="Times New Roman"/>
          <w:sz w:val="24"/>
          <w:szCs w:val="24"/>
          <w:lang w:eastAsia="fr-FR"/>
        </w:rPr>
        <w:t>nitiative</w:t>
      </w: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40EC" w:rsidRPr="003640EC" w:rsidRDefault="005F1963" w:rsidP="008513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77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menu des travaux, </w:t>
      </w:r>
      <w:r w:rsidR="003640EC"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l'examen et l’adoption des comptes rendus des sessions précédentes, ainsi que l’examen de la version pré-finale du rapport ITIE 2022. Un point divers a été prévu, mais a été reporté à une session ultérieure.</w:t>
      </w:r>
    </w:p>
    <w:p w:rsidR="003640EC" w:rsidRPr="003640EC" w:rsidRDefault="003640EC" w:rsidP="008513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des échanges sur le rapport ITIE 2022, des observations ont été formulées pour finaliser le document, dont la présentation publique est prévue pour le 11 mars 2025.</w:t>
      </w:r>
    </w:p>
    <w:p w:rsidR="003640EC" w:rsidRPr="003640EC" w:rsidRDefault="003640EC" w:rsidP="008513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session a validé les comptes rendus des sessions des 26 février et 7 mars, prescrit leur signature et leur publication en </w:t>
      </w:r>
      <w:r w:rsidR="00527701">
        <w:rPr>
          <w:rFonts w:ascii="Times New Roman" w:eastAsia="Times New Roman" w:hAnsi="Times New Roman" w:cs="Times New Roman"/>
          <w:sz w:val="24"/>
          <w:szCs w:val="24"/>
          <w:lang w:eastAsia="fr-FR"/>
        </w:rPr>
        <w:t>ligne, tout en adoptant la version finale du rapport ITIE 2022</w:t>
      </w: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513BD">
        <w:rPr>
          <w:rFonts w:ascii="Times New Roman" w:eastAsia="Times New Roman" w:hAnsi="Times New Roman" w:cs="Times New Roman"/>
          <w:sz w:val="24"/>
          <w:szCs w:val="24"/>
          <w:lang w:eastAsia="fr-FR"/>
        </w:rPr>
        <w:t>Le P</w:t>
      </w:r>
      <w:r w:rsidRPr="003640EC">
        <w:rPr>
          <w:rFonts w:ascii="Times New Roman" w:eastAsia="Times New Roman" w:hAnsi="Times New Roman" w:cs="Times New Roman"/>
          <w:sz w:val="24"/>
          <w:szCs w:val="24"/>
          <w:lang w:eastAsia="fr-FR"/>
        </w:rPr>
        <w:t>résident de séance a clôturé la session à 18h11, remerciant les participants pour leur engagement et la qualité du débat.</w:t>
      </w:r>
    </w:p>
    <w:p w:rsidR="001C0645" w:rsidRDefault="003F1E1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------------------------------------------------</w:t>
      </w:r>
    </w:p>
    <w:p w:rsidR="003F1E10" w:rsidRDefault="003F1E10" w:rsidP="003F1E10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 xml:space="preserve">EITI </w:t>
      </w:r>
      <w:proofErr w:type="spellStart"/>
      <w:r>
        <w:rPr>
          <w:rStyle w:val="lev"/>
        </w:rPr>
        <w:t>Committee</w:t>
      </w:r>
      <w:proofErr w:type="spellEnd"/>
      <w:r>
        <w:rPr>
          <w:rStyle w:val="lev"/>
        </w:rPr>
        <w:t xml:space="preserve"> Session on March 10, 2025: </w:t>
      </w:r>
      <w:proofErr w:type="spellStart"/>
      <w:r>
        <w:rPr>
          <w:rStyle w:val="lev"/>
        </w:rPr>
        <w:t>Towards</w:t>
      </w:r>
      <w:proofErr w:type="spellEnd"/>
      <w:r>
        <w:rPr>
          <w:rStyle w:val="lev"/>
        </w:rPr>
        <w:t xml:space="preserve"> the Validation of the 2022 Report</w:t>
      </w:r>
    </w:p>
    <w:p w:rsidR="003F1E10" w:rsidRDefault="003F1E10" w:rsidP="003F1E10">
      <w:pPr>
        <w:pStyle w:val="NormalWeb"/>
        <w:spacing w:before="0" w:beforeAutospacing="0" w:after="0" w:afterAutospacing="0"/>
        <w:jc w:val="both"/>
      </w:pPr>
      <w:r>
        <w:t xml:space="preserve">On March 10, 2025, a session of the EITI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Mont-</w:t>
      </w:r>
      <w:proofErr w:type="spellStart"/>
      <w:r>
        <w:t>Fébé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in Yaoundé, </w:t>
      </w:r>
      <w:proofErr w:type="spellStart"/>
      <w:r>
        <w:t>chaired</w:t>
      </w:r>
      <w:proofErr w:type="spellEnd"/>
      <w:r>
        <w:t xml:space="preserve"> by the Acting </w:t>
      </w:r>
      <w:proofErr w:type="spellStart"/>
      <w:r>
        <w:t>Minister</w:t>
      </w:r>
      <w:proofErr w:type="spellEnd"/>
      <w:r>
        <w:t xml:space="preserve"> of Mines, </w:t>
      </w:r>
      <w:proofErr w:type="spellStart"/>
      <w:r>
        <w:t>Industry</w:t>
      </w:r>
      <w:proofErr w:type="spellEnd"/>
      <w:r>
        <w:t xml:space="preserve">,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 xml:space="preserve"> FUH </w:t>
      </w:r>
      <w:proofErr w:type="spellStart"/>
      <w:r>
        <w:t>Calistus</w:t>
      </w:r>
      <w:proofErr w:type="spellEnd"/>
      <w:r>
        <w:t xml:space="preserve"> Gentry. The session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by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observers</w:t>
      </w:r>
      <w:proofErr w:type="spellEnd"/>
      <w:r>
        <w:t xml:space="preserve">, focal points, and staff </w:t>
      </w:r>
      <w:proofErr w:type="spellStart"/>
      <w:r>
        <w:t>from</w:t>
      </w:r>
      <w:proofErr w:type="spellEnd"/>
      <w:r>
        <w:t xml:space="preserve"> the Permanent </w:t>
      </w:r>
      <w:proofErr w:type="spellStart"/>
      <w:r>
        <w:t>Secretariat</w:t>
      </w:r>
      <w:proofErr w:type="spellEnd"/>
      <w:r>
        <w:t>.</w:t>
      </w:r>
    </w:p>
    <w:p w:rsidR="003F1E10" w:rsidRDefault="003F1E10" w:rsidP="003F1E10">
      <w:pPr>
        <w:pStyle w:val="NormalWeb"/>
        <w:spacing w:before="0" w:beforeAutospacing="0" w:after="0" w:afterAutospacing="0"/>
        <w:jc w:val="both"/>
      </w:pPr>
      <w:r>
        <w:t xml:space="preserve">The </w:t>
      </w:r>
      <w:proofErr w:type="spellStart"/>
      <w:r>
        <w:t>purpose</w:t>
      </w:r>
      <w:proofErr w:type="spellEnd"/>
      <w:r>
        <w:t xml:space="preserve"> of the session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for the validation of the 2022 EITI report, </w:t>
      </w:r>
      <w:proofErr w:type="spellStart"/>
      <w:r>
        <w:t>with</w:t>
      </w:r>
      <w:proofErr w:type="spellEnd"/>
      <w:r>
        <w:t xml:space="preserve"> a focus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-final </w:t>
      </w:r>
      <w:proofErr w:type="spellStart"/>
      <w:r>
        <w:t>review</w:t>
      </w:r>
      <w:proofErr w:type="spellEnd"/>
      <w:r>
        <w:t xml:space="preserve">. </w:t>
      </w:r>
      <w:proofErr w:type="spellStart"/>
      <w:r>
        <w:t>Before</w:t>
      </w:r>
      <w:proofErr w:type="spellEnd"/>
      <w:r>
        <w:t xml:space="preserve"> the session </w:t>
      </w:r>
      <w:proofErr w:type="spellStart"/>
      <w:r>
        <w:t>began</w:t>
      </w:r>
      <w:proofErr w:type="spellEnd"/>
      <w:r>
        <w:t xml:space="preserve">, a quorum check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out, </w:t>
      </w:r>
      <w:proofErr w:type="spellStart"/>
      <w:r>
        <w:t>ensuring</w:t>
      </w:r>
      <w:proofErr w:type="spellEnd"/>
      <w:r>
        <w:t xml:space="preserve"> the </w:t>
      </w:r>
      <w:proofErr w:type="spellStart"/>
      <w:r>
        <w:t>smooth</w:t>
      </w:r>
      <w:proofErr w:type="spellEnd"/>
      <w:r>
        <w:t xml:space="preserve"> running of the meeting.</w:t>
      </w:r>
    </w:p>
    <w:p w:rsidR="003F1E10" w:rsidRDefault="003F1E10" w:rsidP="003F1E10">
      <w:pPr>
        <w:pStyle w:val="NormalWeb"/>
        <w:spacing w:before="0" w:beforeAutospacing="0" w:after="0" w:afterAutospacing="0"/>
        <w:jc w:val="both"/>
      </w:pPr>
      <w:r>
        <w:t xml:space="preserve">The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the importance of </w:t>
      </w:r>
      <w:proofErr w:type="spellStart"/>
      <w:r>
        <w:t>transparency</w:t>
      </w:r>
      <w:proofErr w:type="spellEnd"/>
      <w:r>
        <w:t xml:space="preserve"> in the management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and the </w:t>
      </w:r>
      <w:proofErr w:type="spellStart"/>
      <w:r>
        <w:t>government's</w:t>
      </w:r>
      <w:proofErr w:type="spellEnd"/>
      <w:r>
        <w:t xml:space="preserve"> </w:t>
      </w:r>
      <w:bookmarkStart w:id="0" w:name="_GoBack"/>
      <w:bookmarkEnd w:id="0"/>
      <w:proofErr w:type="spellStart"/>
      <w:r>
        <w:t>ongoing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to meeting the </w:t>
      </w:r>
      <w:proofErr w:type="spellStart"/>
      <w:r>
        <w:t>requirements</w:t>
      </w:r>
      <w:proofErr w:type="spellEnd"/>
      <w:r>
        <w:t xml:space="preserve"> of the Initiative.</w:t>
      </w:r>
    </w:p>
    <w:p w:rsidR="003F1E10" w:rsidRDefault="003F1E10" w:rsidP="003F1E10">
      <w:pPr>
        <w:pStyle w:val="NormalWeb"/>
        <w:spacing w:before="0" w:beforeAutospacing="0" w:after="0" w:afterAutospacing="0"/>
        <w:jc w:val="both"/>
      </w:pPr>
      <w:r>
        <w:t xml:space="preserve">The agenda </w:t>
      </w:r>
      <w:proofErr w:type="spellStart"/>
      <w:r>
        <w:t>included</w:t>
      </w:r>
      <w:proofErr w:type="spellEnd"/>
      <w:r>
        <w:t xml:space="preserve"> the </w:t>
      </w:r>
      <w:proofErr w:type="spellStart"/>
      <w:r>
        <w:t>review</w:t>
      </w:r>
      <w:proofErr w:type="spellEnd"/>
      <w:r>
        <w:t xml:space="preserve"> and adoption of the minutes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sessions,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review</w:t>
      </w:r>
      <w:proofErr w:type="spellEnd"/>
      <w:r>
        <w:t xml:space="preserve"> of the </w:t>
      </w:r>
      <w:proofErr w:type="spellStart"/>
      <w:r>
        <w:t>pre</w:t>
      </w:r>
      <w:proofErr w:type="spellEnd"/>
      <w:r>
        <w:t xml:space="preserve">-final version of the 2022 EITI report. A </w:t>
      </w:r>
      <w:proofErr w:type="spellStart"/>
      <w:r>
        <w:t>miscellaneous</w:t>
      </w:r>
      <w:proofErr w:type="spellEnd"/>
      <w:r>
        <w:t xml:space="preserve"> item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 but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deferred</w:t>
      </w:r>
      <w:proofErr w:type="spellEnd"/>
      <w:r>
        <w:t xml:space="preserve"> to </w:t>
      </w:r>
      <w:proofErr w:type="gramStart"/>
      <w:r>
        <w:t>a</w:t>
      </w:r>
      <w:proofErr w:type="gramEnd"/>
      <w:r>
        <w:t xml:space="preserve"> </w:t>
      </w:r>
      <w:proofErr w:type="spellStart"/>
      <w:r>
        <w:t>later</w:t>
      </w:r>
      <w:proofErr w:type="spellEnd"/>
      <w:r>
        <w:t xml:space="preserve"> session.</w:t>
      </w:r>
    </w:p>
    <w:p w:rsidR="003F1E10" w:rsidRDefault="003F1E10" w:rsidP="003F1E10">
      <w:pPr>
        <w:pStyle w:val="NormalWeb"/>
        <w:spacing w:before="0" w:beforeAutospacing="0" w:after="0" w:afterAutospacing="0"/>
        <w:jc w:val="both"/>
      </w:pPr>
      <w:proofErr w:type="spellStart"/>
      <w:r>
        <w:t>After</w:t>
      </w:r>
      <w:proofErr w:type="spellEnd"/>
      <w:r>
        <w:t xml:space="preserve"> discussions on the 2022 EITI report, observations </w:t>
      </w:r>
      <w:proofErr w:type="spellStart"/>
      <w:r>
        <w:t>were</w:t>
      </w:r>
      <w:proofErr w:type="spellEnd"/>
      <w:r>
        <w:t xml:space="preserve"> made to </w:t>
      </w:r>
      <w:proofErr w:type="spellStart"/>
      <w:r>
        <w:t>finalize</w:t>
      </w:r>
      <w:proofErr w:type="spellEnd"/>
      <w:r>
        <w:t xml:space="preserve"> the document, </w:t>
      </w:r>
      <w:proofErr w:type="spellStart"/>
      <w:r>
        <w:t>with</w:t>
      </w:r>
      <w:proofErr w:type="spellEnd"/>
      <w:r>
        <w:t xml:space="preserve"> the public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 for March 11, 2025.</w:t>
      </w:r>
    </w:p>
    <w:p w:rsidR="003F1E10" w:rsidRDefault="003F1E10" w:rsidP="003F1E10">
      <w:pPr>
        <w:pStyle w:val="NormalWeb"/>
        <w:spacing w:before="0" w:beforeAutospacing="0" w:after="0" w:afterAutospacing="0"/>
        <w:jc w:val="both"/>
      </w:pPr>
      <w:r>
        <w:t xml:space="preserve">The session </w:t>
      </w:r>
      <w:proofErr w:type="spellStart"/>
      <w:r>
        <w:t>validated</w:t>
      </w:r>
      <w:proofErr w:type="spellEnd"/>
      <w:r>
        <w:t xml:space="preserve"> the minutes </w:t>
      </w:r>
      <w:proofErr w:type="spellStart"/>
      <w:r>
        <w:t>from</w:t>
      </w:r>
      <w:proofErr w:type="spellEnd"/>
      <w:r>
        <w:t xml:space="preserve"> the sessions on </w:t>
      </w:r>
      <w:proofErr w:type="spellStart"/>
      <w:r>
        <w:t>February</w:t>
      </w:r>
      <w:proofErr w:type="spellEnd"/>
      <w:r>
        <w:t xml:space="preserve"> 26 and March 7,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and online publication, and </w:t>
      </w:r>
      <w:proofErr w:type="spellStart"/>
      <w:r>
        <w:t>adopted</w:t>
      </w:r>
      <w:proofErr w:type="spellEnd"/>
      <w:r>
        <w:t xml:space="preserve"> the final version of the 2022 EITI report. The session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18:11, </w:t>
      </w:r>
      <w:proofErr w:type="spellStart"/>
      <w:r>
        <w:t>with</w:t>
      </w:r>
      <w:proofErr w:type="spellEnd"/>
      <w:r>
        <w:t xml:space="preserve"> the chair </w:t>
      </w:r>
      <w:proofErr w:type="spellStart"/>
      <w:r>
        <w:t>thanking</w:t>
      </w:r>
      <w:proofErr w:type="spellEnd"/>
      <w:r>
        <w:t xml:space="preserve"> the participants for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and the </w:t>
      </w:r>
      <w:proofErr w:type="spellStart"/>
      <w:r>
        <w:t>quality</w:t>
      </w:r>
      <w:proofErr w:type="spellEnd"/>
      <w:r>
        <w:t xml:space="preserve"> of the </w:t>
      </w:r>
      <w:proofErr w:type="spellStart"/>
      <w:r>
        <w:t>debate</w:t>
      </w:r>
      <w:proofErr w:type="spellEnd"/>
      <w:r>
        <w:t>.</w:t>
      </w:r>
    </w:p>
    <w:p w:rsidR="003F1E10" w:rsidRDefault="003F1E10">
      <w:pPr>
        <w:rPr>
          <w:rFonts w:ascii="Times New Roman" w:hAnsi="Times New Roman" w:cs="Times New Roman"/>
          <w:i/>
        </w:rPr>
      </w:pPr>
    </w:p>
    <w:p w:rsidR="003F1E10" w:rsidRDefault="003F1E10">
      <w:pPr>
        <w:rPr>
          <w:rFonts w:ascii="Times New Roman" w:hAnsi="Times New Roman" w:cs="Times New Roman"/>
          <w:i/>
        </w:rPr>
      </w:pPr>
    </w:p>
    <w:p w:rsidR="003F1E10" w:rsidRDefault="003F1E10">
      <w:pPr>
        <w:rPr>
          <w:rFonts w:ascii="Times New Roman" w:hAnsi="Times New Roman" w:cs="Times New Roman"/>
          <w:i/>
        </w:rPr>
      </w:pPr>
    </w:p>
    <w:sectPr w:rsidR="003F1E10" w:rsidSect="009A1B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81512"/>
    <w:multiLevelType w:val="hybridMultilevel"/>
    <w:tmpl w:val="11DEB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33B49"/>
    <w:multiLevelType w:val="hybridMultilevel"/>
    <w:tmpl w:val="56183F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5C7"/>
    <w:multiLevelType w:val="multilevel"/>
    <w:tmpl w:val="686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3"/>
    <w:rsid w:val="001943D8"/>
    <w:rsid w:val="001C0645"/>
    <w:rsid w:val="00261E91"/>
    <w:rsid w:val="002E5114"/>
    <w:rsid w:val="00357623"/>
    <w:rsid w:val="003640EC"/>
    <w:rsid w:val="003F1E10"/>
    <w:rsid w:val="00454B99"/>
    <w:rsid w:val="00527701"/>
    <w:rsid w:val="005F1963"/>
    <w:rsid w:val="006E0711"/>
    <w:rsid w:val="008513BD"/>
    <w:rsid w:val="00855A2B"/>
    <w:rsid w:val="009A1BBE"/>
    <w:rsid w:val="00D90B80"/>
    <w:rsid w:val="00E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4084-215F-4244-A91E-BD373ED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A1B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2025-06-02T10:59:00Z</dcterms:created>
  <dcterms:modified xsi:type="dcterms:W3CDTF">2025-06-11T11:14:00Z</dcterms:modified>
</cp:coreProperties>
</file>